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2097" w14:textId="77777777" w:rsidR="00D32757" w:rsidRPr="007B353F" w:rsidRDefault="00242512" w:rsidP="2D70B1DD">
      <w:pPr>
        <w:pStyle w:val="Default"/>
        <w:tabs>
          <w:tab w:val="left" w:pos="36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2D70B1DD">
        <w:rPr>
          <w:rFonts w:ascii="Times New Roman" w:hAnsi="Times New Roman" w:cs="Times New Roman"/>
          <w:b/>
          <w:bCs/>
          <w:color w:val="auto"/>
          <w:sz w:val="28"/>
          <w:szCs w:val="28"/>
        </w:rPr>
        <w:t>PROTOCOL</w:t>
      </w:r>
    </w:p>
    <w:p w14:paraId="3863E3F4" w14:textId="77777777" w:rsidR="00AA20C9" w:rsidRDefault="00D32757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t xml:space="preserve"> </w:t>
      </w:r>
      <w:r w:rsidR="00AA20C9" w:rsidRPr="2D70B1DD">
        <w:rPr>
          <w:rStyle w:val="normaltextrun"/>
          <w:b/>
          <w:bCs/>
          <w:i/>
          <w:iCs/>
          <w:sz w:val="28"/>
          <w:szCs w:val="28"/>
          <w:u w:val="single"/>
        </w:rPr>
        <w:t>Administrative Information</w:t>
      </w:r>
      <w:r w:rsidR="00AA20C9" w:rsidRPr="2D70B1DD">
        <w:rPr>
          <w:rStyle w:val="eop"/>
          <w:sz w:val="28"/>
          <w:szCs w:val="28"/>
        </w:rPr>
        <w:t> </w:t>
      </w:r>
    </w:p>
    <w:p w14:paraId="6B2CE646" w14:textId="632B118C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1 Title</w:t>
      </w:r>
      <w:r w:rsidRPr="2D70B1DD">
        <w:rPr>
          <w:rStyle w:val="eop"/>
          <w:b/>
          <w:bCs/>
        </w:rPr>
        <w:t> </w:t>
      </w:r>
    </w:p>
    <w:p w14:paraId="348AF514" w14:textId="5A408BA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51E8DE99" w14:textId="736992EB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2a Trial </w:t>
      </w:r>
      <w:r w:rsidR="0E0CD893" w:rsidRPr="2D70B1DD">
        <w:rPr>
          <w:rStyle w:val="normaltextrun"/>
          <w:b/>
          <w:bCs/>
        </w:rPr>
        <w:t>R</w:t>
      </w:r>
      <w:r w:rsidRPr="2D70B1DD">
        <w:rPr>
          <w:rStyle w:val="normaltextrun"/>
          <w:b/>
          <w:bCs/>
        </w:rPr>
        <w:t>egistration</w:t>
      </w:r>
      <w:r w:rsidRPr="2D70B1DD">
        <w:rPr>
          <w:rStyle w:val="eop"/>
          <w:b/>
          <w:bCs/>
        </w:rPr>
        <w:t> </w:t>
      </w:r>
    </w:p>
    <w:p w14:paraId="3E01A810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6DB087B8" w14:textId="40EBCCEE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 xml:space="preserve">3 Protocol </w:t>
      </w:r>
      <w:r w:rsidR="43A64D8A" w:rsidRPr="2D70B1DD">
        <w:rPr>
          <w:rStyle w:val="normaltextrun"/>
          <w:b/>
          <w:bCs/>
        </w:rPr>
        <w:t>V</w:t>
      </w:r>
      <w:r w:rsidRPr="2D70B1DD">
        <w:rPr>
          <w:rStyle w:val="normaltextrun"/>
          <w:b/>
          <w:bCs/>
        </w:rPr>
        <w:t>ersion</w:t>
      </w:r>
      <w:r w:rsidRPr="2D70B1DD">
        <w:rPr>
          <w:rStyle w:val="eop"/>
          <w:b/>
          <w:bCs/>
        </w:rPr>
        <w:t> </w:t>
      </w:r>
    </w:p>
    <w:p w14:paraId="28538C8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2842625F" w14:textId="3AE45233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4 Funding</w:t>
      </w:r>
      <w:r w:rsidRPr="2D70B1DD">
        <w:rPr>
          <w:rStyle w:val="eop"/>
        </w:rPr>
        <w:t> </w:t>
      </w:r>
    </w:p>
    <w:p w14:paraId="15C495C1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42665969" w14:textId="29F1C7A3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5a </w:t>
      </w:r>
      <w:r w:rsidR="2C9C1919" w:rsidRPr="2D70B1DD">
        <w:rPr>
          <w:rStyle w:val="normaltextrun"/>
          <w:b/>
          <w:bCs/>
        </w:rPr>
        <w:t>Roles and Responsibilities</w:t>
      </w:r>
      <w:r w:rsidR="2C9C1919" w:rsidRPr="2D70B1DD">
        <w:rPr>
          <w:rStyle w:val="eop"/>
          <w:b/>
          <w:bCs/>
        </w:rPr>
        <w:t> </w:t>
      </w:r>
    </w:p>
    <w:p w14:paraId="0011D62F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4752888A" w14:textId="352C8F54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5b Trial Sponsor(s)</w:t>
      </w:r>
      <w:r w:rsidRPr="2D70B1DD">
        <w:rPr>
          <w:rStyle w:val="eop"/>
        </w:rPr>
        <w:t> </w:t>
      </w:r>
    </w:p>
    <w:p w14:paraId="444CEA3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55C1ACB9" w14:textId="46FEB9D9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5c Role of Study Sponsors</w:t>
      </w:r>
      <w:r w:rsidRPr="2D70B1DD">
        <w:rPr>
          <w:rStyle w:val="eop"/>
          <w:b/>
          <w:bCs/>
        </w:rPr>
        <w:t> </w:t>
      </w:r>
    </w:p>
    <w:p w14:paraId="020C1B4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257E9BF4" w14:textId="65FA1B85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5d Roles and Responsibilities of the Coordinating Center</w:t>
      </w:r>
      <w:r w:rsidRPr="2D70B1DD">
        <w:rPr>
          <w:rStyle w:val="eop"/>
        </w:rPr>
        <w:t> </w:t>
      </w:r>
    </w:p>
    <w:p w14:paraId="0531A57B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5CA60EE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  <w:i/>
          <w:iCs/>
          <w:sz w:val="28"/>
          <w:szCs w:val="28"/>
          <w:u w:val="single"/>
        </w:rPr>
        <w:t>Introduction</w:t>
      </w:r>
      <w:r w:rsidRPr="2D70B1DD">
        <w:rPr>
          <w:rStyle w:val="eop"/>
          <w:sz w:val="28"/>
          <w:szCs w:val="28"/>
        </w:rPr>
        <w:t> </w:t>
      </w:r>
    </w:p>
    <w:p w14:paraId="45BFF7F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6a Background and rationale</w:t>
      </w:r>
      <w:r w:rsidRPr="2D70B1DD">
        <w:rPr>
          <w:rStyle w:val="eop"/>
          <w:b/>
          <w:bCs/>
        </w:rPr>
        <w:t> </w:t>
      </w:r>
    </w:p>
    <w:p w14:paraId="3B48494C" w14:textId="40B39DF8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5F30C7D7" w14:textId="0AA1942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6b Choice of Comparator</w:t>
      </w:r>
    </w:p>
    <w:p w14:paraId="6D6F7E2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604A6E85" w14:textId="3F45E538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7 Objectives</w:t>
      </w:r>
      <w:r w:rsidRPr="2D70B1DD">
        <w:rPr>
          <w:rStyle w:val="eop"/>
          <w:b/>
          <w:bCs/>
        </w:rPr>
        <w:t> </w:t>
      </w:r>
    </w:p>
    <w:p w14:paraId="227EC606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747FA89F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8 Trial design</w:t>
      </w:r>
      <w:r w:rsidRPr="2D70B1DD">
        <w:rPr>
          <w:rStyle w:val="eop"/>
          <w:b/>
          <w:bCs/>
        </w:rPr>
        <w:t> </w:t>
      </w:r>
    </w:p>
    <w:p w14:paraId="6074D0CC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5605A524" w14:textId="4FE50C45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  <w:i/>
          <w:iCs/>
          <w:sz w:val="28"/>
          <w:szCs w:val="28"/>
          <w:u w:val="single"/>
        </w:rPr>
        <w:t>Participants, interventions and outcomes</w:t>
      </w:r>
      <w:r w:rsidRPr="2D70B1DD">
        <w:rPr>
          <w:rStyle w:val="eop"/>
        </w:rPr>
        <w:t> </w:t>
      </w:r>
    </w:p>
    <w:p w14:paraId="319D4A85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9 Study Setting</w:t>
      </w:r>
      <w:r w:rsidRPr="2D70B1DD">
        <w:rPr>
          <w:rStyle w:val="eop"/>
        </w:rPr>
        <w:t> </w:t>
      </w:r>
    </w:p>
    <w:p w14:paraId="7A408E21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1999829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10 Eligibility criteria</w:t>
      </w:r>
      <w:r w:rsidRPr="2D70B1DD">
        <w:rPr>
          <w:rStyle w:val="eop"/>
          <w:b/>
          <w:bCs/>
        </w:rPr>
        <w:t> </w:t>
      </w:r>
    </w:p>
    <w:p w14:paraId="5D9AAD59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11F91D08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11a Interventions</w:t>
      </w:r>
      <w:r w:rsidRPr="2D70B1DD">
        <w:rPr>
          <w:rStyle w:val="eop"/>
          <w:b/>
          <w:bCs/>
        </w:rPr>
        <w:t> </w:t>
      </w:r>
    </w:p>
    <w:p w14:paraId="1CDB6C6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28D9D97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11b Withdraw/Discontinuation</w:t>
      </w:r>
      <w:r w:rsidRPr="2D70B1DD">
        <w:rPr>
          <w:rStyle w:val="eop"/>
          <w:b/>
          <w:bCs/>
        </w:rPr>
        <w:t> </w:t>
      </w:r>
    </w:p>
    <w:p w14:paraId="709003AB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877CF31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11c Adherence</w:t>
      </w:r>
      <w:r w:rsidRPr="2D70B1DD">
        <w:rPr>
          <w:rStyle w:val="eop"/>
          <w:b/>
          <w:bCs/>
        </w:rPr>
        <w:t> </w:t>
      </w:r>
    </w:p>
    <w:p w14:paraId="37547068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3D6904F2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11d Permitted concomitant care or intervention during trial</w:t>
      </w:r>
      <w:r w:rsidRPr="2D70B1DD">
        <w:rPr>
          <w:rStyle w:val="eop"/>
          <w:b/>
          <w:bCs/>
        </w:rPr>
        <w:t> </w:t>
      </w:r>
    </w:p>
    <w:p w14:paraId="00EF967A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026C82A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2D70B1DD">
        <w:rPr>
          <w:rStyle w:val="normaltextrun"/>
          <w:b/>
          <w:bCs/>
        </w:rPr>
        <w:t>12 Outcomes</w:t>
      </w:r>
      <w:r w:rsidRPr="2D70B1DD">
        <w:rPr>
          <w:rStyle w:val="eop"/>
        </w:rPr>
        <w:t> </w:t>
      </w:r>
    </w:p>
    <w:p w14:paraId="2344C73F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DC8986" w14:textId="4BEF232F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13 Participant timeline</w:t>
      </w:r>
    </w:p>
    <w:p w14:paraId="0294A4A6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1B7D19A9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13b Missed visits</w:t>
      </w:r>
      <w:r w:rsidRPr="2D70B1DD">
        <w:rPr>
          <w:rStyle w:val="eop"/>
        </w:rPr>
        <w:t> </w:t>
      </w:r>
    </w:p>
    <w:p w14:paraId="294E1DB6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34D68F85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14 Sample Size</w:t>
      </w:r>
      <w:r w:rsidRPr="2D70B1DD">
        <w:rPr>
          <w:rStyle w:val="eop"/>
          <w:b/>
          <w:bCs/>
        </w:rPr>
        <w:t> </w:t>
      </w:r>
    </w:p>
    <w:p w14:paraId="264CAC95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6685A85B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2D70B1DD">
        <w:rPr>
          <w:rStyle w:val="normaltextrun"/>
          <w:b/>
          <w:bCs/>
        </w:rPr>
        <w:t>15 Recruitment</w:t>
      </w:r>
      <w:r w:rsidRPr="2D70B1DD">
        <w:rPr>
          <w:rStyle w:val="eop"/>
          <w:b/>
          <w:bCs/>
        </w:rPr>
        <w:t> </w:t>
      </w:r>
    </w:p>
    <w:p w14:paraId="3098938C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2D70B1DD">
        <w:rPr>
          <w:rStyle w:val="eop"/>
          <w:b/>
          <w:bCs/>
        </w:rPr>
        <w:t> </w:t>
      </w:r>
    </w:p>
    <w:p w14:paraId="61E2895E" w14:textId="0BBE8F07" w:rsidR="7B60C25C" w:rsidRDefault="7B60C25C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rPr>
          <w:rStyle w:val="eop"/>
          <w:b/>
          <w:bCs/>
          <w:i/>
          <w:iCs/>
          <w:sz w:val="28"/>
          <w:szCs w:val="28"/>
          <w:u w:val="single"/>
        </w:rPr>
      </w:pPr>
      <w:r w:rsidRPr="2D70B1DD">
        <w:rPr>
          <w:rStyle w:val="eop"/>
          <w:b/>
          <w:bCs/>
          <w:i/>
          <w:iCs/>
          <w:sz w:val="28"/>
          <w:szCs w:val="28"/>
          <w:u w:val="single"/>
        </w:rPr>
        <w:t>Assignment of interventions (for controlled trials)</w:t>
      </w:r>
    </w:p>
    <w:p w14:paraId="686133FB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16a Sequence generation</w:t>
      </w:r>
      <w:r w:rsidRPr="2D70B1DD">
        <w:rPr>
          <w:rStyle w:val="eop"/>
        </w:rPr>
        <w:t> </w:t>
      </w:r>
    </w:p>
    <w:p w14:paraId="7414010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3E77F8AE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16 b Allocation Concealment mechanism</w:t>
      </w:r>
      <w:r w:rsidRPr="2D70B1DD">
        <w:rPr>
          <w:rStyle w:val="eop"/>
          <w:b/>
          <w:bCs/>
        </w:rPr>
        <w:t> </w:t>
      </w:r>
    </w:p>
    <w:p w14:paraId="1B8BF95D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63EA2991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16c Implementation</w:t>
      </w:r>
      <w:r w:rsidRPr="2D70B1DD">
        <w:rPr>
          <w:rStyle w:val="eop"/>
          <w:b/>
          <w:bCs/>
        </w:rPr>
        <w:t> </w:t>
      </w:r>
    </w:p>
    <w:p w14:paraId="2949962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07119D3A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17a Blinding (masking)</w:t>
      </w:r>
      <w:r w:rsidRPr="2D70B1DD">
        <w:rPr>
          <w:rStyle w:val="eop"/>
          <w:b/>
          <w:bCs/>
        </w:rPr>
        <w:t> </w:t>
      </w:r>
    </w:p>
    <w:p w14:paraId="49C96BBF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4F3768A2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17b Un-blinding/masking</w:t>
      </w:r>
      <w:r w:rsidRPr="2D70B1DD">
        <w:rPr>
          <w:rStyle w:val="eop"/>
          <w:b/>
          <w:bCs/>
        </w:rPr>
        <w:t> </w:t>
      </w:r>
    </w:p>
    <w:p w14:paraId="1BB5FE6C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2FEE3A78" w14:textId="50C8AA1C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eop"/>
          <w:b/>
          <w:bCs/>
          <w:i/>
          <w:iCs/>
          <w:sz w:val="28"/>
          <w:szCs w:val="28"/>
          <w:u w:val="single"/>
        </w:rPr>
      </w:pPr>
      <w:r w:rsidRPr="2D70B1DD">
        <w:rPr>
          <w:rStyle w:val="normaltextrun"/>
          <w:b/>
          <w:bCs/>
          <w:i/>
          <w:iCs/>
          <w:sz w:val="28"/>
          <w:szCs w:val="28"/>
          <w:u w:val="single"/>
        </w:rPr>
        <w:t>Data collection, management, and analysis</w:t>
      </w:r>
    </w:p>
    <w:p w14:paraId="6145E123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normaltextrun"/>
          <w:b/>
          <w:bCs/>
        </w:rPr>
        <w:t>18a Data collection methods</w:t>
      </w:r>
      <w:r w:rsidRPr="2D70B1DD">
        <w:rPr>
          <w:rStyle w:val="eop"/>
        </w:rPr>
        <w:t> </w:t>
      </w:r>
    </w:p>
    <w:p w14:paraId="50DAE9DC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794A7735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18b Retention</w:t>
      </w:r>
      <w:r w:rsidRPr="2D70B1DD">
        <w:rPr>
          <w:rStyle w:val="eop"/>
          <w:b/>
          <w:bCs/>
        </w:rPr>
        <w:t> </w:t>
      </w:r>
    </w:p>
    <w:p w14:paraId="38CC27BD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0B1D3E54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19 Data Management</w:t>
      </w:r>
      <w:r w:rsidRPr="2D70B1DD">
        <w:rPr>
          <w:rStyle w:val="eop"/>
          <w:b/>
          <w:bCs/>
        </w:rPr>
        <w:t> </w:t>
      </w:r>
    </w:p>
    <w:p w14:paraId="7BECC69F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458CC51C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20a Statistical methods</w:t>
      </w:r>
      <w:r w:rsidRPr="2D70B1DD">
        <w:rPr>
          <w:rStyle w:val="eop"/>
          <w:b/>
          <w:bCs/>
        </w:rPr>
        <w:t> </w:t>
      </w:r>
    </w:p>
    <w:p w14:paraId="4472AD0C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eop"/>
          <w:b/>
          <w:bCs/>
        </w:rPr>
        <w:t> </w:t>
      </w:r>
    </w:p>
    <w:p w14:paraId="7E657215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20b Subgroup and/or adjusted analyses.</w:t>
      </w:r>
      <w:r w:rsidRPr="2D70B1DD">
        <w:rPr>
          <w:rStyle w:val="eop"/>
          <w:b/>
          <w:bCs/>
        </w:rPr>
        <w:t> </w:t>
      </w:r>
    </w:p>
    <w:p w14:paraId="14D68FD6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D70B1DD">
        <w:rPr>
          <w:rStyle w:val="eop"/>
        </w:rPr>
        <w:t> </w:t>
      </w:r>
    </w:p>
    <w:p w14:paraId="0658B021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</w:pPr>
      <w:r w:rsidRPr="2D70B1DD">
        <w:rPr>
          <w:rStyle w:val="normaltextrun"/>
          <w:b/>
          <w:bCs/>
        </w:rPr>
        <w:t>20c Methods for imputation and/or consideration of protocol non-adherence.</w:t>
      </w:r>
      <w:r w:rsidRPr="2D70B1DD">
        <w:rPr>
          <w:rStyle w:val="eop"/>
          <w:b/>
          <w:bCs/>
        </w:rPr>
        <w:t> </w:t>
      </w:r>
    </w:p>
    <w:p w14:paraId="33D7A66D" w14:textId="012A5673" w:rsidR="2D70B1DD" w:rsidRDefault="2D70B1DD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rPr>
          <w:rStyle w:val="eop"/>
          <w:b/>
          <w:bCs/>
        </w:rPr>
      </w:pPr>
    </w:p>
    <w:p w14:paraId="13699BFC" w14:textId="6DE178EB" w:rsidR="00AA20C9" w:rsidRDefault="7A7FCD21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  <w:b/>
          <w:bCs/>
          <w:i/>
          <w:iCs/>
          <w:sz w:val="28"/>
          <w:szCs w:val="28"/>
          <w:u w:val="single"/>
        </w:rPr>
      </w:pPr>
      <w:r w:rsidRPr="2D70B1DD">
        <w:rPr>
          <w:rStyle w:val="eop"/>
          <w:b/>
          <w:bCs/>
          <w:i/>
          <w:iCs/>
          <w:sz w:val="28"/>
          <w:szCs w:val="28"/>
          <w:u w:val="single"/>
        </w:rPr>
        <w:t>Monitoring</w:t>
      </w:r>
    </w:p>
    <w:p w14:paraId="57CABECB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Style w:val="eop"/>
        </w:rPr>
      </w:pPr>
      <w:r w:rsidRPr="2D70B1DD">
        <w:rPr>
          <w:rStyle w:val="normaltextrun"/>
          <w:b/>
          <w:bCs/>
        </w:rPr>
        <w:t>21a Data monitoring</w:t>
      </w:r>
      <w:r w:rsidRPr="2D70B1DD">
        <w:rPr>
          <w:rStyle w:val="eop"/>
        </w:rPr>
        <w:t> </w:t>
      </w:r>
    </w:p>
    <w:p w14:paraId="13E4F114" w14:textId="7F2BD2AA" w:rsidR="2D70B1DD" w:rsidRDefault="2D70B1DD" w:rsidP="2D70B1DD">
      <w:pPr>
        <w:pStyle w:val="paragraph"/>
        <w:tabs>
          <w:tab w:val="left" w:pos="360"/>
        </w:tabs>
        <w:spacing w:before="0" w:beforeAutospacing="0" w:after="0" w:afterAutospacing="0"/>
        <w:rPr>
          <w:rStyle w:val="eop"/>
        </w:rPr>
      </w:pPr>
    </w:p>
    <w:p w14:paraId="641F2CB9" w14:textId="64C950B0" w:rsidR="546A44BD" w:rsidRDefault="546A44BD" w:rsidP="2D70B1DD">
      <w:pPr>
        <w:pStyle w:val="paragraph"/>
        <w:tabs>
          <w:tab w:val="left" w:pos="360"/>
        </w:tabs>
        <w:spacing w:before="0" w:beforeAutospacing="0" w:after="0" w:afterAutospacing="0"/>
        <w:rPr>
          <w:rStyle w:val="eop"/>
          <w:b/>
          <w:bCs/>
        </w:rPr>
      </w:pPr>
      <w:r w:rsidRPr="2D70B1DD">
        <w:rPr>
          <w:rStyle w:val="eop"/>
          <w:b/>
          <w:bCs/>
        </w:rPr>
        <w:t xml:space="preserve">21b </w:t>
      </w:r>
      <w:r w:rsidR="3A2D7218" w:rsidRPr="2D70B1DD">
        <w:rPr>
          <w:rStyle w:val="eop"/>
          <w:b/>
          <w:bCs/>
        </w:rPr>
        <w:t>Description of Stopping Guidelines</w:t>
      </w:r>
    </w:p>
    <w:p w14:paraId="50D3D80D" w14:textId="3C14BEC6" w:rsidR="2D70B1DD" w:rsidRDefault="2D70B1DD" w:rsidP="2D70B1DD">
      <w:pPr>
        <w:pStyle w:val="paragraph"/>
        <w:tabs>
          <w:tab w:val="left" w:pos="360"/>
        </w:tabs>
        <w:spacing w:before="0" w:beforeAutospacing="0" w:after="0" w:afterAutospacing="0"/>
        <w:rPr>
          <w:rStyle w:val="eop"/>
          <w:b/>
          <w:bCs/>
        </w:rPr>
      </w:pPr>
    </w:p>
    <w:p w14:paraId="577DDE63" w14:textId="226EE6AF" w:rsidR="3A2D7218" w:rsidRDefault="3A2D7218" w:rsidP="2D70B1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203B36F">
        <w:rPr>
          <w:rFonts w:ascii="Times New Roman" w:eastAsia="Times New Roman" w:hAnsi="Times New Roman" w:cs="Times New Roman"/>
          <w:b/>
          <w:bCs/>
          <w:sz w:val="24"/>
          <w:szCs w:val="24"/>
        </w:rPr>
        <w:t>21c Data Safety &amp; Monitoring Plan Summary</w:t>
      </w:r>
    </w:p>
    <w:p w14:paraId="18066091" w14:textId="3C67677E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2D70B1DD">
        <w:rPr>
          <w:rStyle w:val="normaltextrun"/>
          <w:b/>
          <w:bCs/>
        </w:rPr>
        <w:t>22 Harms</w:t>
      </w:r>
    </w:p>
    <w:p w14:paraId="538CED7A" w14:textId="0BCA09A3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7F44AC" w14:textId="2848D8F4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2D70B1DD">
        <w:rPr>
          <w:rStyle w:val="normaltextrun"/>
          <w:b/>
          <w:bCs/>
        </w:rPr>
        <w:t>23 Auditing</w:t>
      </w:r>
    </w:p>
    <w:p w14:paraId="0D7A7525" w14:textId="323047BB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ECCD2E" w14:textId="10C6B591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i/>
          <w:iCs/>
          <w:sz w:val="28"/>
          <w:szCs w:val="28"/>
          <w:u w:val="single"/>
        </w:rPr>
      </w:pPr>
      <w:r w:rsidRPr="2D70B1DD">
        <w:rPr>
          <w:rStyle w:val="normaltextrun"/>
          <w:b/>
          <w:bCs/>
          <w:i/>
          <w:iCs/>
          <w:sz w:val="28"/>
          <w:szCs w:val="28"/>
          <w:u w:val="single"/>
        </w:rPr>
        <w:t>Ethics and dissemination</w:t>
      </w:r>
    </w:p>
    <w:p w14:paraId="70883526" w14:textId="41618788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2D70B1DD">
        <w:rPr>
          <w:rStyle w:val="normaltextrun"/>
          <w:b/>
          <w:bCs/>
        </w:rPr>
        <w:t>24 Research ethics approval</w:t>
      </w:r>
    </w:p>
    <w:p w14:paraId="346BF209" w14:textId="0FAB6145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31073B" w14:textId="0974035C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2D70B1DD">
        <w:rPr>
          <w:rStyle w:val="normaltextrun"/>
          <w:b/>
          <w:bCs/>
        </w:rPr>
        <w:t>25 Protocol amendments</w:t>
      </w:r>
    </w:p>
    <w:p w14:paraId="6FEF329B" w14:textId="63F9C822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46754BC9" w14:textId="28BF69F8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2D70B1DD">
        <w:rPr>
          <w:rStyle w:val="normaltextrun"/>
          <w:b/>
          <w:bCs/>
        </w:rPr>
        <w:t xml:space="preserve">26a </w:t>
      </w:r>
      <w:r w:rsidR="2B356DAF" w:rsidRPr="2D70B1DD">
        <w:rPr>
          <w:rStyle w:val="normaltextrun"/>
          <w:b/>
          <w:bCs/>
        </w:rPr>
        <w:t xml:space="preserve">Informed </w:t>
      </w:r>
      <w:r w:rsidRPr="2D70B1DD">
        <w:rPr>
          <w:rStyle w:val="normaltextrun"/>
          <w:b/>
          <w:bCs/>
        </w:rPr>
        <w:t>Consent</w:t>
      </w:r>
    </w:p>
    <w:p w14:paraId="498982B6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CE93204" w14:textId="2095C3E8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26b Additional Consent for Re-Use of Samples</w:t>
      </w:r>
    </w:p>
    <w:p w14:paraId="39308EAF" w14:textId="0ED028AB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DE9124" w14:textId="4F2ED162" w:rsidR="00AA20C9" w:rsidRDefault="00AA20C9" w:rsidP="2D70B1D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2D70B1DD">
        <w:rPr>
          <w:rStyle w:val="normaltextrun"/>
          <w:b/>
          <w:bCs/>
        </w:rPr>
        <w:t>27 Confidentiality</w:t>
      </w:r>
    </w:p>
    <w:p w14:paraId="7372C314" w14:textId="5E737804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B2CE87" w14:textId="4A1D5C7D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2D70B1DD">
        <w:rPr>
          <w:rStyle w:val="normaltextrun"/>
          <w:b/>
          <w:bCs/>
        </w:rPr>
        <w:t>28 Declaration of interests</w:t>
      </w:r>
    </w:p>
    <w:p w14:paraId="4A455DF9" w14:textId="7777777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2AA9D90D" w14:textId="2FE6D986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2D70B1DD">
        <w:rPr>
          <w:rStyle w:val="normaltextrun"/>
          <w:b/>
          <w:bCs/>
        </w:rPr>
        <w:t>29 Access to data</w:t>
      </w:r>
    </w:p>
    <w:p w14:paraId="50F8908D" w14:textId="62B4DB38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CE6057" w14:textId="7ADB2894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2D70B1DD">
        <w:rPr>
          <w:rStyle w:val="normaltextrun"/>
          <w:b/>
          <w:bCs/>
        </w:rPr>
        <w:t>30 Ancillary and post-trial care</w:t>
      </w:r>
    </w:p>
    <w:p w14:paraId="0A52D1C2" w14:textId="4F4AEEE6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45C589" w14:textId="0B65AE63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31a Dissemination policy</w:t>
      </w:r>
    </w:p>
    <w:p w14:paraId="5DB7EC3D" w14:textId="08BBDB8E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EEC755" w14:textId="56DFCB0E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31b Authorship Eligibility</w:t>
      </w:r>
    </w:p>
    <w:p w14:paraId="2A620CA7" w14:textId="30F00FD3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E8C376A" w14:textId="627DAFAD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D70B1DD">
        <w:rPr>
          <w:rStyle w:val="normaltextrun"/>
          <w:b/>
          <w:bCs/>
        </w:rPr>
        <w:t>31c Public access to protocol, participant-level data and/or statistical code</w:t>
      </w:r>
    </w:p>
    <w:p w14:paraId="3436A1B2" w14:textId="60E061DE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E5E861" w14:textId="1B177B13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i/>
          <w:iCs/>
          <w:sz w:val="28"/>
          <w:szCs w:val="28"/>
          <w:u w:val="single"/>
        </w:rPr>
      </w:pPr>
      <w:r w:rsidRPr="2D70B1DD">
        <w:rPr>
          <w:rStyle w:val="normaltextrun"/>
          <w:b/>
          <w:bCs/>
          <w:i/>
          <w:iCs/>
          <w:sz w:val="28"/>
          <w:szCs w:val="28"/>
          <w:u w:val="single"/>
        </w:rPr>
        <w:t>Appendices</w:t>
      </w:r>
    </w:p>
    <w:p w14:paraId="4510AC5A" w14:textId="2CBC788C" w:rsidR="00AA20C9" w:rsidRDefault="081DEA1A" w:rsidP="2203B36F">
      <w:pPr>
        <w:pStyle w:val="paragraph"/>
        <w:tabs>
          <w:tab w:val="left" w:pos="360"/>
        </w:tabs>
        <w:spacing w:before="0" w:beforeAutospacing="0" w:after="0" w:afterAutospacing="0" w:line="360" w:lineRule="auto"/>
        <w:jc w:val="both"/>
        <w:textAlignment w:val="baseline"/>
        <w:rPr>
          <w:b/>
          <w:bCs/>
        </w:rPr>
      </w:pPr>
      <w:r w:rsidRPr="2203B36F">
        <w:rPr>
          <w:rStyle w:val="normaltextrun"/>
          <w:b/>
          <w:bCs/>
        </w:rPr>
        <w:t xml:space="preserve">32 </w:t>
      </w:r>
      <w:r w:rsidR="00AA20C9" w:rsidRPr="2203B36F">
        <w:rPr>
          <w:rStyle w:val="normaltextrun"/>
          <w:b/>
          <w:bCs/>
        </w:rPr>
        <w:t>Informed consent materials</w:t>
      </w:r>
    </w:p>
    <w:p w14:paraId="2BB0CDBE" w14:textId="23C74A62" w:rsidR="00AA20C9" w:rsidRDefault="6969088F" w:rsidP="2203B36F">
      <w:pPr>
        <w:pStyle w:val="paragraph"/>
        <w:tabs>
          <w:tab w:val="left" w:pos="360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</w:rPr>
      </w:pPr>
      <w:r w:rsidRPr="2203B36F">
        <w:rPr>
          <w:rStyle w:val="normaltextrun"/>
          <w:b/>
          <w:bCs/>
        </w:rPr>
        <w:t xml:space="preserve">33 </w:t>
      </w:r>
      <w:r w:rsidR="00AA20C9" w:rsidRPr="2203B36F">
        <w:rPr>
          <w:rStyle w:val="normaltextrun"/>
          <w:b/>
          <w:bCs/>
        </w:rPr>
        <w:t>Biological specimens</w:t>
      </w:r>
    </w:p>
    <w:p w14:paraId="7BF1C911" w14:textId="7817DA87" w:rsidR="2D70B1DD" w:rsidRDefault="2D70B1DD" w:rsidP="2D70B1DD">
      <w:pPr>
        <w:pStyle w:val="paragraph"/>
        <w:tabs>
          <w:tab w:val="left" w:pos="360"/>
        </w:tabs>
        <w:spacing w:before="0" w:beforeAutospacing="0" w:after="0" w:afterAutospacing="0"/>
        <w:jc w:val="both"/>
        <w:rPr>
          <w:rStyle w:val="normaltextrun"/>
          <w:b/>
          <w:bCs/>
        </w:rPr>
      </w:pPr>
    </w:p>
    <w:p w14:paraId="5EB58670" w14:textId="466BEF87" w:rsidR="00AA20C9" w:rsidRDefault="00AA20C9" w:rsidP="2D70B1DD">
      <w:pPr>
        <w:pStyle w:val="paragraph"/>
        <w:tabs>
          <w:tab w:val="left" w:pos="360"/>
        </w:tabs>
        <w:spacing w:before="0" w:beforeAutospacing="0" w:after="0" w:afterAutospacing="0"/>
        <w:textAlignment w:val="baseline"/>
        <w:rPr>
          <w:b/>
          <w:bCs/>
          <w:i/>
          <w:iCs/>
          <w:sz w:val="28"/>
          <w:szCs w:val="28"/>
          <w:u w:val="single"/>
        </w:rPr>
      </w:pPr>
      <w:r w:rsidRPr="2D70B1DD">
        <w:rPr>
          <w:rStyle w:val="normaltextrun"/>
          <w:b/>
          <w:bCs/>
          <w:i/>
          <w:iCs/>
          <w:sz w:val="28"/>
          <w:szCs w:val="28"/>
          <w:u w:val="single"/>
        </w:rPr>
        <w:t>References</w:t>
      </w:r>
    </w:p>
    <w:p w14:paraId="5A17F574" w14:textId="74F3534C" w:rsidR="00242512" w:rsidRPr="00242512" w:rsidRDefault="00242512" w:rsidP="2D70B1DD">
      <w:pPr>
        <w:pStyle w:val="Default"/>
        <w:tabs>
          <w:tab w:val="left" w:pos="360"/>
        </w:tabs>
        <w:rPr>
          <w:rFonts w:ascii="Times New Roman" w:hAnsi="Times New Roman" w:cs="Times New Roman"/>
          <w:color w:val="auto"/>
        </w:rPr>
      </w:pPr>
    </w:p>
    <w:sectPr w:rsidR="00242512" w:rsidRPr="00242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FCD6" w14:textId="77777777" w:rsidR="00710596" w:rsidRDefault="00710596" w:rsidP="00D32757">
      <w:pPr>
        <w:spacing w:after="0" w:line="240" w:lineRule="auto"/>
      </w:pPr>
      <w:r>
        <w:separator/>
      </w:r>
    </w:p>
  </w:endnote>
  <w:endnote w:type="continuationSeparator" w:id="0">
    <w:p w14:paraId="690FB7D2" w14:textId="77777777" w:rsidR="00710596" w:rsidRDefault="00710596" w:rsidP="00D3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90C" w14:textId="77777777" w:rsidR="00B42A1B" w:rsidRDefault="00B42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3592" w14:textId="7D44A113" w:rsidR="2D70B1DD" w:rsidRDefault="2D70B1DD" w:rsidP="2D70B1DD">
    <w:pPr>
      <w:pStyle w:val="Footer"/>
      <w:rPr>
        <w:rFonts w:ascii="Times New Roman" w:hAnsi="Times New Roman" w:cs="Times New Roman"/>
        <w:sz w:val="20"/>
        <w:szCs w:val="20"/>
      </w:rPr>
    </w:pPr>
  </w:p>
  <w:p w14:paraId="0F6B1999" w14:textId="77777777" w:rsidR="007B353F" w:rsidRPr="007B353F" w:rsidRDefault="007B353F" w:rsidP="007B353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</w:t>
    </w:r>
    <w:r w:rsidRPr="007B353F">
      <w:rPr>
        <w:rFonts w:ascii="Times New Roman" w:hAnsi="Times New Roman" w:cs="Times New Roman"/>
        <w:sz w:val="20"/>
        <w:szCs w:val="20"/>
      </w:rPr>
      <w:t xml:space="preserve"> </w:t>
    </w:r>
  </w:p>
  <w:p w14:paraId="1AC1B7DC" w14:textId="77777777" w:rsidR="007B353F" w:rsidRPr="007B353F" w:rsidRDefault="007B353F" w:rsidP="007B353F">
    <w:pPr>
      <w:pStyle w:val="Footer"/>
      <w:rPr>
        <w:rFonts w:ascii="Times New Roman" w:hAnsi="Times New Roman" w:cs="Times New Roman"/>
        <w:sz w:val="20"/>
        <w:szCs w:val="20"/>
      </w:rPr>
    </w:pPr>
    <w:r w:rsidRPr="007B353F">
      <w:rPr>
        <w:rFonts w:ascii="Times New Roman" w:hAnsi="Times New Roman" w:cs="Times New Roman"/>
        <w:sz w:val="20"/>
        <w:szCs w:val="20"/>
      </w:rPr>
      <w:t xml:space="preserve">Study Title: </w:t>
    </w:r>
  </w:p>
  <w:p w14:paraId="14B72C05" w14:textId="77777777" w:rsidR="007B353F" w:rsidRPr="007B353F" w:rsidRDefault="007B353F" w:rsidP="007B353F">
    <w:pPr>
      <w:pStyle w:val="Footer"/>
      <w:rPr>
        <w:rFonts w:ascii="Times New Roman" w:hAnsi="Times New Roman" w:cs="Times New Roman"/>
        <w:sz w:val="20"/>
        <w:szCs w:val="20"/>
      </w:rPr>
    </w:pPr>
    <w:r w:rsidRPr="007B353F">
      <w:rPr>
        <w:rFonts w:ascii="Times New Roman" w:hAnsi="Times New Roman" w:cs="Times New Roman"/>
        <w:sz w:val="20"/>
        <w:szCs w:val="20"/>
      </w:rPr>
      <w:t xml:space="preserve">PI: </w:t>
    </w:r>
  </w:p>
  <w:p w14:paraId="52207F07" w14:textId="77777777" w:rsidR="007B353F" w:rsidRPr="007B353F" w:rsidRDefault="007B353F" w:rsidP="007B353F">
    <w:pPr>
      <w:pStyle w:val="Footer"/>
      <w:rPr>
        <w:rFonts w:ascii="Times New Roman" w:hAnsi="Times New Roman" w:cs="Times New Roman"/>
        <w:sz w:val="20"/>
        <w:szCs w:val="20"/>
        <w:u w:val="single"/>
      </w:rPr>
    </w:pPr>
    <w:r w:rsidRPr="007B353F">
      <w:rPr>
        <w:rFonts w:ascii="Times New Roman" w:hAnsi="Times New Roman" w:cs="Times New Roman"/>
        <w:sz w:val="20"/>
        <w:szCs w:val="20"/>
      </w:rPr>
      <w:t xml:space="preserve">IRB #: </w:t>
    </w:r>
  </w:p>
  <w:p w14:paraId="43B606C2" w14:textId="77777777" w:rsidR="007B353F" w:rsidRPr="007B353F" w:rsidRDefault="007B353F" w:rsidP="007B353F">
    <w:pPr>
      <w:pStyle w:val="Footer"/>
      <w:rPr>
        <w:rFonts w:ascii="Times New Roman" w:hAnsi="Times New Roman" w:cs="Times New Roman"/>
        <w:sz w:val="20"/>
        <w:szCs w:val="20"/>
      </w:rPr>
    </w:pPr>
    <w:r w:rsidRPr="007B353F">
      <w:rPr>
        <w:rFonts w:ascii="Times New Roman" w:hAnsi="Times New Roman" w:cs="Times New Roman"/>
        <w:sz w:val="20"/>
        <w:szCs w:val="20"/>
      </w:rPr>
      <w:t xml:space="preserve">Approval Date: </w:t>
    </w:r>
  </w:p>
  <w:p w14:paraId="392E2ACD" w14:textId="77777777" w:rsidR="00242512" w:rsidRPr="007B353F" w:rsidRDefault="00000000" w:rsidP="007B353F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5293377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2512" w:rsidRPr="007B35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42512" w:rsidRPr="007B35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242512" w:rsidRPr="007B35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62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242512" w:rsidRPr="007B353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D336" w14:textId="77777777" w:rsidR="00B42A1B" w:rsidRDefault="00B4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F350" w14:textId="77777777" w:rsidR="00710596" w:rsidRDefault="00710596" w:rsidP="00D32757">
      <w:pPr>
        <w:spacing w:after="0" w:line="240" w:lineRule="auto"/>
      </w:pPr>
      <w:r>
        <w:separator/>
      </w:r>
    </w:p>
  </w:footnote>
  <w:footnote w:type="continuationSeparator" w:id="0">
    <w:p w14:paraId="3778FDA7" w14:textId="77777777" w:rsidR="00710596" w:rsidRDefault="00710596" w:rsidP="00D3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A17F" w14:textId="77777777" w:rsidR="00B42A1B" w:rsidRDefault="00B42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77E3" w14:textId="477EB46E" w:rsidR="00D32757" w:rsidRDefault="00DE2B9F">
    <w:pPr>
      <w:pStyle w:val="Header"/>
    </w:pPr>
    <w:r>
      <w:rPr>
        <w:noProof/>
      </w:rPr>
      <w:drawing>
        <wp:inline distT="0" distB="0" distL="0" distR="0" wp14:anchorId="0084287B" wp14:editId="6C8EB6AF">
          <wp:extent cx="3555898" cy="676275"/>
          <wp:effectExtent l="0" t="0" r="6985" b="0"/>
          <wp:docPr id="1564298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02" cy="67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2757">
      <w:t xml:space="preserve">  </w:t>
    </w:r>
  </w:p>
  <w:p w14:paraId="622E0CA4" w14:textId="489B59FF" w:rsidR="00D32757" w:rsidRPr="00242512" w:rsidRDefault="00D32757" w:rsidP="00D32757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242512">
      <w:rPr>
        <w:rFonts w:ascii="Times New Roman" w:hAnsi="Times New Roman" w:cs="Times New Roman"/>
        <w:sz w:val="16"/>
        <w:szCs w:val="16"/>
      </w:rPr>
      <w:t>Template</w:t>
    </w:r>
    <w:r w:rsidR="00242512" w:rsidRPr="00242512">
      <w:rPr>
        <w:rFonts w:ascii="Times New Roman" w:hAnsi="Times New Roman" w:cs="Times New Roman"/>
        <w:sz w:val="16"/>
        <w:szCs w:val="16"/>
      </w:rPr>
      <w:t xml:space="preserve"> Version 0</w:t>
    </w:r>
    <w:r w:rsidR="00B42A1B">
      <w:rPr>
        <w:rFonts w:ascii="Times New Roman" w:hAnsi="Times New Roman" w:cs="Times New Roman"/>
        <w:sz w:val="16"/>
        <w:szCs w:val="16"/>
      </w:rPr>
      <w:t>5</w:t>
    </w:r>
    <w:r w:rsidR="00242512" w:rsidRPr="00242512">
      <w:rPr>
        <w:rFonts w:ascii="Times New Roman" w:hAnsi="Times New Roman" w:cs="Times New Roman"/>
        <w:sz w:val="16"/>
        <w:szCs w:val="16"/>
      </w:rPr>
      <w:t>.</w:t>
    </w:r>
    <w:r w:rsidR="00AA20C9">
      <w:rPr>
        <w:rFonts w:ascii="Times New Roman" w:hAnsi="Times New Roman" w:cs="Times New Roman"/>
        <w:sz w:val="16"/>
        <w:szCs w:val="16"/>
      </w:rPr>
      <w:t>0</w:t>
    </w:r>
    <w:r w:rsidR="00B42A1B">
      <w:rPr>
        <w:rFonts w:ascii="Times New Roman" w:hAnsi="Times New Roman" w:cs="Times New Roman"/>
        <w:sz w:val="16"/>
        <w:szCs w:val="16"/>
      </w:rPr>
      <w:t>7</w:t>
    </w:r>
    <w:r w:rsidR="00242512" w:rsidRPr="00242512">
      <w:rPr>
        <w:rFonts w:ascii="Times New Roman" w:hAnsi="Times New Roman" w:cs="Times New Roman"/>
        <w:sz w:val="16"/>
        <w:szCs w:val="16"/>
      </w:rPr>
      <w:t>.</w:t>
    </w:r>
    <w:r w:rsidR="00B42A1B">
      <w:rPr>
        <w:rFonts w:ascii="Times New Roman" w:hAnsi="Times New Roman" w:cs="Times New Roman"/>
        <w:sz w:val="16"/>
        <w:szCs w:val="16"/>
      </w:rPr>
      <w:t>26 AEC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A35F" w14:textId="77777777" w:rsidR="00B42A1B" w:rsidRDefault="00B42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E5C"/>
    <w:multiLevelType w:val="multilevel"/>
    <w:tmpl w:val="0A08527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C1936"/>
    <w:multiLevelType w:val="multilevel"/>
    <w:tmpl w:val="E59AE0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01411"/>
    <w:multiLevelType w:val="multilevel"/>
    <w:tmpl w:val="22DA46D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E284C"/>
    <w:multiLevelType w:val="multilevel"/>
    <w:tmpl w:val="5CB8933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16579"/>
    <w:multiLevelType w:val="multilevel"/>
    <w:tmpl w:val="1D269F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41CCD"/>
    <w:multiLevelType w:val="multilevel"/>
    <w:tmpl w:val="18582F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3091D"/>
    <w:multiLevelType w:val="multilevel"/>
    <w:tmpl w:val="7EA2ADD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71954"/>
    <w:multiLevelType w:val="multilevel"/>
    <w:tmpl w:val="C7EEA0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04CB5"/>
    <w:multiLevelType w:val="multilevel"/>
    <w:tmpl w:val="DEA02D3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5396B"/>
    <w:multiLevelType w:val="multilevel"/>
    <w:tmpl w:val="1CDEBC1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92A0D"/>
    <w:multiLevelType w:val="multilevel"/>
    <w:tmpl w:val="EBA6BCB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0430D"/>
    <w:multiLevelType w:val="multilevel"/>
    <w:tmpl w:val="1FBE47D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426DD"/>
    <w:multiLevelType w:val="multilevel"/>
    <w:tmpl w:val="482AEE1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A70D2"/>
    <w:multiLevelType w:val="multilevel"/>
    <w:tmpl w:val="0F10442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61B0D"/>
    <w:multiLevelType w:val="multilevel"/>
    <w:tmpl w:val="D716008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7657F"/>
    <w:multiLevelType w:val="multilevel"/>
    <w:tmpl w:val="09FEB8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47347"/>
    <w:multiLevelType w:val="multilevel"/>
    <w:tmpl w:val="639E0A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117D6"/>
    <w:multiLevelType w:val="multilevel"/>
    <w:tmpl w:val="205CEAC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1151E"/>
    <w:multiLevelType w:val="multilevel"/>
    <w:tmpl w:val="98C2EC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40938"/>
    <w:multiLevelType w:val="multilevel"/>
    <w:tmpl w:val="97D8AB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16150"/>
    <w:multiLevelType w:val="multilevel"/>
    <w:tmpl w:val="D8D893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F51CD"/>
    <w:multiLevelType w:val="multilevel"/>
    <w:tmpl w:val="CE2289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311274"/>
    <w:multiLevelType w:val="multilevel"/>
    <w:tmpl w:val="24D2E15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C93F0A"/>
    <w:multiLevelType w:val="multilevel"/>
    <w:tmpl w:val="63F8BE9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54189">
    <w:abstractNumId w:val="4"/>
  </w:num>
  <w:num w:numId="2" w16cid:durableId="473833986">
    <w:abstractNumId w:val="10"/>
  </w:num>
  <w:num w:numId="3" w16cid:durableId="556162192">
    <w:abstractNumId w:val="12"/>
  </w:num>
  <w:num w:numId="4" w16cid:durableId="957300455">
    <w:abstractNumId w:val="14"/>
  </w:num>
  <w:num w:numId="5" w16cid:durableId="1760322315">
    <w:abstractNumId w:val="16"/>
  </w:num>
  <w:num w:numId="6" w16cid:durableId="392043980">
    <w:abstractNumId w:val="18"/>
  </w:num>
  <w:num w:numId="7" w16cid:durableId="1644577620">
    <w:abstractNumId w:val="17"/>
  </w:num>
  <w:num w:numId="8" w16cid:durableId="1242370246">
    <w:abstractNumId w:val="7"/>
  </w:num>
  <w:num w:numId="9" w16cid:durableId="665785238">
    <w:abstractNumId w:val="9"/>
  </w:num>
  <w:num w:numId="10" w16cid:durableId="704989624">
    <w:abstractNumId w:val="3"/>
  </w:num>
  <w:num w:numId="11" w16cid:durableId="173233741">
    <w:abstractNumId w:val="15"/>
  </w:num>
  <w:num w:numId="12" w16cid:durableId="602615552">
    <w:abstractNumId w:val="0"/>
  </w:num>
  <w:num w:numId="13" w16cid:durableId="819883800">
    <w:abstractNumId w:val="11"/>
  </w:num>
  <w:num w:numId="14" w16cid:durableId="1470128734">
    <w:abstractNumId w:val="6"/>
  </w:num>
  <w:num w:numId="15" w16cid:durableId="184907592">
    <w:abstractNumId w:val="20"/>
  </w:num>
  <w:num w:numId="16" w16cid:durableId="827095581">
    <w:abstractNumId w:val="13"/>
  </w:num>
  <w:num w:numId="17" w16cid:durableId="1644431840">
    <w:abstractNumId w:val="1"/>
  </w:num>
  <w:num w:numId="18" w16cid:durableId="524561056">
    <w:abstractNumId w:val="22"/>
  </w:num>
  <w:num w:numId="19" w16cid:durableId="830367784">
    <w:abstractNumId w:val="19"/>
  </w:num>
  <w:num w:numId="20" w16cid:durableId="1632829694">
    <w:abstractNumId w:val="5"/>
  </w:num>
  <w:num w:numId="21" w16cid:durableId="842823540">
    <w:abstractNumId w:val="8"/>
  </w:num>
  <w:num w:numId="22" w16cid:durableId="1626811507">
    <w:abstractNumId w:val="21"/>
  </w:num>
  <w:num w:numId="23" w16cid:durableId="629869004">
    <w:abstractNumId w:val="23"/>
  </w:num>
  <w:num w:numId="24" w16cid:durableId="1586570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57"/>
    <w:rsid w:val="00242512"/>
    <w:rsid w:val="002E33B8"/>
    <w:rsid w:val="00343F48"/>
    <w:rsid w:val="00637066"/>
    <w:rsid w:val="0067620D"/>
    <w:rsid w:val="00710596"/>
    <w:rsid w:val="0077543D"/>
    <w:rsid w:val="007B353F"/>
    <w:rsid w:val="008C0438"/>
    <w:rsid w:val="008F4E32"/>
    <w:rsid w:val="009D214D"/>
    <w:rsid w:val="00AA20C9"/>
    <w:rsid w:val="00B42A1B"/>
    <w:rsid w:val="00B8439B"/>
    <w:rsid w:val="00C22438"/>
    <w:rsid w:val="00D32757"/>
    <w:rsid w:val="00DE2B9F"/>
    <w:rsid w:val="00EC539B"/>
    <w:rsid w:val="01CAA41A"/>
    <w:rsid w:val="04C56A0E"/>
    <w:rsid w:val="0604632A"/>
    <w:rsid w:val="081DEA1A"/>
    <w:rsid w:val="0E0CD893"/>
    <w:rsid w:val="0E0E0477"/>
    <w:rsid w:val="116DFB37"/>
    <w:rsid w:val="12257C9E"/>
    <w:rsid w:val="139AC8A3"/>
    <w:rsid w:val="149DCF57"/>
    <w:rsid w:val="1656898D"/>
    <w:rsid w:val="19FAC8FE"/>
    <w:rsid w:val="1B1A40BF"/>
    <w:rsid w:val="1D337C43"/>
    <w:rsid w:val="20CED89C"/>
    <w:rsid w:val="20FABC2F"/>
    <w:rsid w:val="2144F188"/>
    <w:rsid w:val="2203B36F"/>
    <w:rsid w:val="28414075"/>
    <w:rsid w:val="2A573708"/>
    <w:rsid w:val="2B10E9A8"/>
    <w:rsid w:val="2B356DAF"/>
    <w:rsid w:val="2B5D2024"/>
    <w:rsid w:val="2B928B95"/>
    <w:rsid w:val="2C9C1919"/>
    <w:rsid w:val="2D70B1DD"/>
    <w:rsid w:val="2FCA07F1"/>
    <w:rsid w:val="37C26D2F"/>
    <w:rsid w:val="3976C40A"/>
    <w:rsid w:val="39BBD86F"/>
    <w:rsid w:val="39F394FD"/>
    <w:rsid w:val="3A2D7218"/>
    <w:rsid w:val="3BF99B43"/>
    <w:rsid w:val="41BE7739"/>
    <w:rsid w:val="43A64D8A"/>
    <w:rsid w:val="45254A8D"/>
    <w:rsid w:val="485083D7"/>
    <w:rsid w:val="48F198B8"/>
    <w:rsid w:val="4A16E944"/>
    <w:rsid w:val="4E24118B"/>
    <w:rsid w:val="4E6C39AF"/>
    <w:rsid w:val="531FFC28"/>
    <w:rsid w:val="546A44BD"/>
    <w:rsid w:val="54FDEF57"/>
    <w:rsid w:val="554C6A8A"/>
    <w:rsid w:val="57A0DB6D"/>
    <w:rsid w:val="596C69D4"/>
    <w:rsid w:val="5D6A747B"/>
    <w:rsid w:val="5FD3D4D9"/>
    <w:rsid w:val="646A76CF"/>
    <w:rsid w:val="6969088F"/>
    <w:rsid w:val="6E8B4D99"/>
    <w:rsid w:val="6EFE0B9F"/>
    <w:rsid w:val="6F815A4F"/>
    <w:rsid w:val="70EF3D59"/>
    <w:rsid w:val="7837C602"/>
    <w:rsid w:val="79A6A7EA"/>
    <w:rsid w:val="7A7FCD21"/>
    <w:rsid w:val="7B60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F8C23"/>
  <w15:chartTrackingRefBased/>
  <w15:docId w15:val="{F042E9A5-A4C1-4A04-8DD6-D0064BB4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2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57"/>
  </w:style>
  <w:style w:type="paragraph" w:styleId="Footer">
    <w:name w:val="footer"/>
    <w:basedOn w:val="Normal"/>
    <w:link w:val="FooterChar"/>
    <w:unhideWhenUsed/>
    <w:rsid w:val="00D3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32757"/>
  </w:style>
  <w:style w:type="paragraph" w:customStyle="1" w:styleId="paragraph">
    <w:name w:val="paragraph"/>
    <w:basedOn w:val="Normal"/>
    <w:rsid w:val="00AA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20C9"/>
  </w:style>
  <w:style w:type="character" w:customStyle="1" w:styleId="eop">
    <w:name w:val="eop"/>
    <w:basedOn w:val="DefaultParagraphFont"/>
    <w:rsid w:val="00AA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538B41407B4986376B3DD4150CCA" ma:contentTypeVersion="12" ma:contentTypeDescription="Create a new document." ma:contentTypeScope="" ma:versionID="f8dd83d5a1587f063705e27cb743f90b">
  <xsd:schema xmlns:xsd="http://www.w3.org/2001/XMLSchema" xmlns:xs="http://www.w3.org/2001/XMLSchema" xmlns:p="http://schemas.microsoft.com/office/2006/metadata/properties" xmlns:ns2="3a17dccc-0312-4f61-9fd0-ac58ef62aeb5" xmlns:ns3="475fb207-c7cc-4c31-9ff5-40d7329762f0" targetNamespace="http://schemas.microsoft.com/office/2006/metadata/properties" ma:root="true" ma:fieldsID="c88bb85760c6397bcc5c7c72c8a93a21" ns2:_="" ns3:_="">
    <xsd:import namespace="3a17dccc-0312-4f61-9fd0-ac58ef62aeb5"/>
    <xsd:import namespace="475fb207-c7cc-4c31-9ff5-40d732976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dccc-0312-4f61-9fd0-ac58ef62a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8d16e6-f5d2-40f7-8e97-eaeee03b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fb207-c7cc-4c31-9ff5-40d7329762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5d6c8e-4fc5-4ac2-9a30-4c1572b68d0e}" ma:internalName="TaxCatchAll" ma:showField="CatchAllData" ma:web="475fb207-c7cc-4c31-9ff5-40d732976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fb207-c7cc-4c31-9ff5-40d7329762f0" xsi:nil="true"/>
    <lcf76f155ced4ddcb4097134ff3c332f xmlns="3a17dccc-0312-4f61-9fd0-ac58ef62ae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46646-445E-4A23-8E6F-43188A39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7dccc-0312-4f61-9fd0-ac58ef62aeb5"/>
    <ds:schemaRef ds:uri="475fb207-c7cc-4c31-9ff5-40d732976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64A34-3EA2-4F58-976D-E569E9BC0819}">
  <ds:schemaRefs>
    <ds:schemaRef ds:uri="http://schemas.microsoft.com/office/2006/metadata/properties"/>
    <ds:schemaRef ds:uri="http://schemas.microsoft.com/office/infopath/2007/PartnerControls"/>
    <ds:schemaRef ds:uri="475fb207-c7cc-4c31-9ff5-40d7329762f0"/>
    <ds:schemaRef ds:uri="3a17dccc-0312-4f61-9fd0-ac58ef62aeb5"/>
  </ds:schemaRefs>
</ds:datastoreItem>
</file>

<file path=customXml/itemProps3.xml><?xml version="1.0" encoding="utf-8"?>
<ds:datastoreItem xmlns:ds="http://schemas.openxmlformats.org/officeDocument/2006/customXml" ds:itemID="{5749D00D-15BE-4F94-89CC-76135E9A3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Kubitz</dc:creator>
  <cp:keywords/>
  <dc:description/>
  <cp:lastModifiedBy>Annie Clarke</cp:lastModifiedBy>
  <cp:revision>11</cp:revision>
  <dcterms:created xsi:type="dcterms:W3CDTF">2015-09-24T21:56:00Z</dcterms:created>
  <dcterms:modified xsi:type="dcterms:W3CDTF">2026-05-07T21:49:00Z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0x01010063D8538B41407B4986376B3DD4150CCA</vt:lpwstr>
  </property>
</Properties>
</file>